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82AAC" w14:textId="5AE88FED" w:rsidR="00D3113E" w:rsidRPr="00BE7C89" w:rsidRDefault="00D3113E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jc w:val="center"/>
        <w:rPr>
          <w:rFonts w:ascii="Tahoma" w:hAnsi="Tahoma" w:cs="B Titr"/>
          <w:b/>
          <w:bCs/>
          <w:color w:val="000000"/>
          <w:lang w:bidi="fa-IR"/>
        </w:rPr>
      </w:pPr>
      <w:r w:rsidRPr="00BE7C89">
        <w:rPr>
          <w:rFonts w:ascii="Tahoma" w:hAnsi="Tahoma" w:cs="B Titr" w:hint="cs"/>
          <w:b/>
          <w:bCs/>
          <w:color w:val="000000"/>
          <w:rtl/>
        </w:rPr>
        <w:t>سوالات مسابقه از سوره مبارکه محمد (ص) به مناسبت هفته وحدت</w:t>
      </w:r>
    </w:p>
    <w:p w14:paraId="26E6617F" w14:textId="77777777" w:rsidR="00BE7C89" w:rsidRPr="00BE7C89" w:rsidRDefault="00BE7C89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jc w:val="center"/>
        <w:rPr>
          <w:rFonts w:ascii="Tahoma" w:hAnsi="Tahoma" w:cs="B Titr"/>
          <w:b/>
          <w:bCs/>
          <w:color w:val="000000"/>
          <w:rtl/>
        </w:rPr>
      </w:pPr>
    </w:p>
    <w:p w14:paraId="2C0B72D0" w14:textId="4522EFDF" w:rsidR="00BA41C8" w:rsidRPr="00BE7C89" w:rsidRDefault="00D3113E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1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سوره محمد (ص) در کجا نازل شد و چند آیه دارد ؟</w:t>
      </w:r>
    </w:p>
    <w:p w14:paraId="4E404FC8" w14:textId="69C9C450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  <w:lang w:bidi="fa-IR"/>
        </w:rPr>
      </w:pPr>
      <w:r w:rsidRPr="00BE7C89">
        <w:rPr>
          <w:rFonts w:ascii="Tahoma" w:hAnsi="Tahoma" w:cs="B Nazanin"/>
          <w:b/>
          <w:bCs/>
          <w:color w:val="000000"/>
          <w:rtl/>
        </w:rPr>
        <w:t xml:space="preserve">الف)مکه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="00CE4C47" w:rsidRPr="00BE7C89">
        <w:rPr>
          <w:rFonts w:ascii="Tahoma" w:hAnsi="Tahoma" w:cs="B Nazanin"/>
          <w:b/>
          <w:bCs/>
          <w:color w:val="000000"/>
          <w:rtl/>
        </w:rPr>
        <w:t xml:space="preserve"> آیه</w:t>
      </w:r>
      <w:r w:rsidR="00CE4C47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38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مدینه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-</w:t>
      </w:r>
      <w:r w:rsidR="00CE4C47" w:rsidRPr="00BE7C89">
        <w:rPr>
          <w:rFonts w:ascii="Tahoma" w:hAnsi="Tahoma" w:cs="B Nazanin"/>
          <w:b/>
          <w:bCs/>
          <w:color w:val="000000"/>
          <w:rtl/>
        </w:rPr>
        <w:t xml:space="preserve"> آیه</w:t>
      </w:r>
      <w:r w:rsidR="00CE4C47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="00CE4C47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/>
          <w:b/>
          <w:bCs/>
          <w:color w:val="000000"/>
          <w:rtl/>
        </w:rPr>
        <w:t>38</w:t>
      </w:r>
      <w:r w:rsidRPr="00BE7C89">
        <w:rPr>
          <w:rFonts w:ascii="Calibri" w:hAnsi="Calibri" w:cs="Calibri" w:hint="cs"/>
          <w:b/>
          <w:bCs/>
          <w:color w:val="000000"/>
          <w:rtl/>
        </w:rPr>
        <w:t>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مکه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="00CE4C47" w:rsidRPr="00BE7C89">
        <w:rPr>
          <w:rFonts w:ascii="Tahoma" w:hAnsi="Tahoma" w:cs="B Nazanin"/>
          <w:b/>
          <w:bCs/>
          <w:color w:val="000000"/>
          <w:rtl/>
        </w:rPr>
        <w:t xml:space="preserve"> آیه</w:t>
      </w:r>
      <w:r w:rsidR="00CE4C47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40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مدینه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="00CE4C47" w:rsidRPr="00BE7C89">
        <w:rPr>
          <w:rFonts w:ascii="Tahoma" w:hAnsi="Tahoma" w:cs="B Nazanin"/>
          <w:b/>
          <w:bCs/>
          <w:color w:val="000000"/>
          <w:rtl/>
        </w:rPr>
        <w:t xml:space="preserve"> آیه</w:t>
      </w:r>
      <w:r w:rsidR="00CE4C47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40 </w:t>
      </w:r>
    </w:p>
    <w:p w14:paraId="009938D6" w14:textId="5A4E0EBC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2</w:t>
      </w:r>
      <w:r w:rsidRPr="00BE7C89">
        <w:rPr>
          <w:rFonts w:ascii="Tahoma" w:hAnsi="Tahoma" w:cs="B Nazanin"/>
          <w:b/>
          <w:bCs/>
          <w:color w:val="000000"/>
          <w:rtl/>
        </w:rPr>
        <w:t>- در آیه 13 از سوره محمد (ص) کلمه ی ((اشراطها)) چگونه تفسیر شده است ؟</w:t>
      </w:r>
    </w:p>
    <w:p w14:paraId="60974D85" w14:textId="20D1B476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الف)قیامت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بعثت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شق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القمر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>)</w:t>
      </w:r>
      <w:r w:rsidRPr="00BE7C89">
        <w:rPr>
          <w:rFonts w:ascii="Tahoma" w:hAnsi="Tahoma" w:cs="B Nazanin" w:hint="cs"/>
          <w:b/>
          <w:bCs/>
          <w:color w:val="000000"/>
          <w:rtl/>
        </w:rPr>
        <w:t>همه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موارد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صحیح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</w:p>
    <w:p w14:paraId="2785D025" w14:textId="0AD80CBE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3</w:t>
      </w:r>
      <w:r w:rsidRPr="00BE7C89">
        <w:rPr>
          <w:rFonts w:ascii="Tahoma" w:hAnsi="Tahoma" w:cs="B Nazanin"/>
          <w:b/>
          <w:bCs/>
          <w:color w:val="000000"/>
          <w:rtl/>
        </w:rPr>
        <w:t>- در توصیف نعمت های بهشتیان کدام مورد در سوره محمد بیان نشده است ؟</w:t>
      </w:r>
    </w:p>
    <w:p w14:paraId="538ED356" w14:textId="3BB66458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الف)نهرهایی از شیر که طعم آن عوض نمی شود .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</w:t>
      </w:r>
      <w:r w:rsidR="00BE7C89">
        <w:rPr>
          <w:rFonts w:ascii="Calibri" w:hAnsi="Calibri" w:cs="Calibri"/>
          <w:b/>
          <w:bCs/>
          <w:color w:val="000000"/>
        </w:rPr>
        <w:t xml:space="preserve">  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قصرهایی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طلا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خشان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هستند</w:t>
      </w:r>
      <w:r w:rsidRPr="00BE7C89">
        <w:rPr>
          <w:rFonts w:ascii="Tahoma" w:hAnsi="Tahoma" w:cs="B Nazanin"/>
          <w:b/>
          <w:bCs/>
          <w:color w:val="000000"/>
          <w:rtl/>
        </w:rPr>
        <w:t>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</w:p>
    <w:p w14:paraId="294E776A" w14:textId="77777777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ج) تمام انواع میوه برای بهشتیان موجود است .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نهرهایی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آب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صاف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خالص که بدبو نیستند .</w:t>
      </w:r>
    </w:p>
    <w:p w14:paraId="6A90AB0B" w14:textId="0E0EE8B1" w:rsidR="00BA41C8" w:rsidRPr="00BE7C89" w:rsidRDefault="004D000A" w:rsidP="00BE7C89">
      <w:pPr>
        <w:pStyle w:val="NormalWeb"/>
        <w:shd w:val="clear" w:color="auto" w:fill="FFFFFF"/>
        <w:bidi/>
        <w:spacing w:before="0" w:beforeAutospacing="0" w:after="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4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در آیه ((الذین کفروا و صَدوا عن سبیل الله اضل اعملهم )) کلمه ی</w:t>
      </w:r>
      <w:r w:rsidR="00BA41C8" w:rsidRPr="00BE7C89">
        <w:rPr>
          <w:rFonts w:ascii="Calibri" w:hAnsi="Calibri" w:cs="Calibri" w:hint="cs"/>
          <w:b/>
          <w:bCs/>
          <w:color w:val="000000"/>
          <w:u w:val="single"/>
          <w:rtl/>
        </w:rPr>
        <w:t> </w:t>
      </w:r>
      <w:r w:rsidR="00BA41C8" w:rsidRPr="00BE7C89">
        <w:rPr>
          <w:rFonts w:ascii="Tahoma" w:hAnsi="Tahoma" w:cs="B Nazanin" w:hint="cs"/>
          <w:b/>
          <w:bCs/>
          <w:color w:val="000000"/>
          <w:u w:val="single"/>
          <w:rtl/>
        </w:rPr>
        <w:t>صَد</w:t>
      </w:r>
      <w:r w:rsidR="00BA41C8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به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چه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معناست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؟</w:t>
      </w:r>
    </w:p>
    <w:p w14:paraId="4AFEAD12" w14:textId="7777777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الف)نفوذ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نابودی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روی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آوردن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منع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اعراض</w:t>
      </w:r>
    </w:p>
    <w:p w14:paraId="0D3BED85" w14:textId="7043A549" w:rsidR="00BA41C8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5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اگر بعد از پایان جنگ از دشمن اسیر گرفته شود حکم امام مسلمین در مورد اسیران چگونه است ؟</w:t>
      </w:r>
    </w:p>
    <w:p w14:paraId="4F13D158" w14:textId="73BB2581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 آزاد نمودن اسیران بدون قید و شرط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</w:t>
      </w:r>
      <w:r w:rsidR="00BE7C89">
        <w:rPr>
          <w:rFonts w:ascii="Calibri" w:hAnsi="Calibri" w:cs="Calibri"/>
          <w:b/>
          <w:bCs/>
          <w:color w:val="000000"/>
        </w:rPr>
        <w:t xml:space="preserve"> 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گرفتن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فدیه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آزاد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کردن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اسیران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</w:p>
    <w:p w14:paraId="4653087E" w14:textId="7C5BA331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ج) برده کردن اسیران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هر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سه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مورد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جائز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</w:p>
    <w:p w14:paraId="60A255E6" w14:textId="316847F4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6</w:t>
      </w:r>
      <w:r w:rsidRPr="00BE7C89">
        <w:rPr>
          <w:rFonts w:ascii="Tahoma" w:hAnsi="Tahoma" w:cs="B Nazanin"/>
          <w:b/>
          <w:bCs/>
          <w:color w:val="000000"/>
          <w:rtl/>
        </w:rPr>
        <w:t>- مهمترین موضوع محتوایی سوره محمد(ص) چیست ؟</w:t>
      </w:r>
    </w:p>
    <w:p w14:paraId="4EC64799" w14:textId="77777777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 w:hint="cs"/>
          <w:b/>
          <w:bCs/>
          <w:color w:val="000000"/>
          <w:rtl/>
        </w:rPr>
        <w:t>الف</w:t>
      </w:r>
      <w:r w:rsidRPr="00BE7C89">
        <w:rPr>
          <w:rFonts w:ascii="Tahoma" w:hAnsi="Tahoma" w:cs="B Nazanin"/>
          <w:b/>
          <w:bCs/>
          <w:color w:val="000000"/>
          <w:rtl/>
        </w:rPr>
        <w:t>)</w:t>
      </w:r>
      <w:r w:rsidRPr="00BE7C89">
        <w:rPr>
          <w:rFonts w:ascii="Tahoma" w:hAnsi="Tahoma" w:cs="B Nazanin" w:hint="cs"/>
          <w:b/>
          <w:bCs/>
          <w:color w:val="000000"/>
          <w:rtl/>
        </w:rPr>
        <w:t>نعمت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های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الهی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صفات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پیامبر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(</w:t>
      </w:r>
      <w:r w:rsidRPr="00BE7C89">
        <w:rPr>
          <w:rFonts w:ascii="Tahoma" w:hAnsi="Tahoma" w:cs="B Nazanin" w:hint="cs"/>
          <w:b/>
          <w:bCs/>
          <w:color w:val="000000"/>
          <w:rtl/>
        </w:rPr>
        <w:t>ص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جنگ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وجهاد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با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دشمنان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اسلام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>)</w:t>
      </w:r>
      <w:r w:rsidRPr="00BE7C89">
        <w:rPr>
          <w:rFonts w:ascii="Tahoma" w:hAnsi="Tahoma" w:cs="B Nazanin" w:hint="cs"/>
          <w:b/>
          <w:bCs/>
          <w:color w:val="000000"/>
          <w:rtl/>
        </w:rPr>
        <w:t>مبداء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معاد</w:t>
      </w:r>
    </w:p>
    <w:p w14:paraId="2B540A0E" w14:textId="131675FA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7</w:t>
      </w:r>
      <w:r w:rsidRPr="00BE7C89">
        <w:rPr>
          <w:rFonts w:ascii="Tahoma" w:hAnsi="Tahoma" w:cs="B Nazanin"/>
          <w:b/>
          <w:bCs/>
          <w:color w:val="000000"/>
          <w:rtl/>
        </w:rPr>
        <w:t>- در آیه 13 از سوره محمد (ص) کلمه ((قریه)) به چه معناست ؟</w:t>
      </w:r>
    </w:p>
    <w:p w14:paraId="62909B4A" w14:textId="2C025E03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الف)شهر و آبادی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ده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روستا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مکه</w:t>
      </w:r>
      <w:r w:rsidRPr="00BE7C89">
        <w:rPr>
          <w:rFonts w:ascii="Calibri" w:hAnsi="Calibri" w:cs="Calibri" w:hint="cs"/>
          <w:b/>
          <w:bCs/>
          <w:color w:val="000000"/>
          <w:rtl/>
        </w:rPr>
        <w:t>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الف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صحیح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.</w:t>
      </w:r>
    </w:p>
    <w:p w14:paraId="7A799659" w14:textId="4DA3F0D8" w:rsidR="00BA41C8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8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در دیدگاه قرآنی با توجه به سوره محمد (ص) نگاه به مجاهد و قتال چگونه است ؟</w:t>
      </w:r>
    </w:p>
    <w:p w14:paraId="2589C69A" w14:textId="325186C5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الف)هدف رسیدن به شهادت است 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</w:t>
      </w:r>
      <w:r w:rsidR="00BE7C89">
        <w:rPr>
          <w:rFonts w:ascii="Calibri" w:hAnsi="Calibri" w:cs="Calibri"/>
          <w:b/>
          <w:bCs/>
          <w:color w:val="000000"/>
        </w:rPr>
        <w:t xml:space="preserve">      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هدف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رسیدن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پیروزی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پاسداری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آئین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حق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</w:p>
    <w:p w14:paraId="3194B592" w14:textId="7777777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 xml:space="preserve">ج) هدف قتال با دشمن تا نابودی دشمن است.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هدف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گسترش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فرهنگ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جهاد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شهادت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.</w:t>
      </w:r>
    </w:p>
    <w:p w14:paraId="310681A6" w14:textId="41EDCBA5" w:rsidR="00BA41C8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lastRenderedPageBreak/>
        <w:t>9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نام دیگر سوره محمد(ص) چیست ؟</w:t>
      </w:r>
    </w:p>
    <w:p w14:paraId="61A88E73" w14:textId="7777777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 صد</w:t>
      </w:r>
      <w:r w:rsidRPr="00BE7C89">
        <w:rPr>
          <w:rFonts w:ascii="Tahoma" w:hAnsi="Tahoma" w:cs="B Nazanin"/>
          <w:b/>
          <w:bCs/>
          <w:color w:val="000000"/>
        </w:rPr>
        <w:t>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قتال</w:t>
      </w:r>
      <w:r w:rsidRPr="00BE7C89">
        <w:rPr>
          <w:rFonts w:ascii="Calibri" w:hAnsi="Calibri" w:cs="Calibri" w:hint="cs"/>
          <w:b/>
          <w:bCs/>
          <w:color w:val="000000"/>
          <w:rtl/>
        </w:rPr>
        <w:t>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جهاد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رسول</w:t>
      </w:r>
    </w:p>
    <w:p w14:paraId="4577BFCD" w14:textId="5ABB2CFD" w:rsidR="00BA41C8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10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در آیه 12 از سوره محمد (ص) کافران چگونه تشبیه شده اند ؟</w:t>
      </w:r>
    </w:p>
    <w:p w14:paraId="1E06001B" w14:textId="7777777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 از دنیا بهره برداری می کنند و همچون چهارپایان می خورند 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هوی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هوس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شیط</w:t>
      </w:r>
      <w:r w:rsidRPr="00BE7C89">
        <w:rPr>
          <w:rFonts w:ascii="Tahoma" w:hAnsi="Tahoma" w:cs="B Nazanin"/>
          <w:b/>
          <w:bCs/>
          <w:color w:val="000000"/>
          <w:rtl/>
        </w:rPr>
        <w:t>انی پیروی می کنند 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</w:p>
    <w:p w14:paraId="673EC893" w14:textId="3EAF69D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ج) درختان بی ثمری هستند و سودی ندارند .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</w:t>
      </w:r>
      <w:r w:rsidR="00BE7C89">
        <w:rPr>
          <w:rFonts w:ascii="Calibri" w:hAnsi="Calibri" w:cs="Calibri"/>
          <w:b/>
          <w:bCs/>
          <w:color w:val="000000"/>
        </w:rPr>
        <w:t xml:space="preserve">   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آخرت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غافل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اند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قید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شرط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اند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.</w:t>
      </w:r>
    </w:p>
    <w:p w14:paraId="16D1840C" w14:textId="3383F30C" w:rsidR="004D000A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="004D000A" w:rsidRPr="00BE7C89">
        <w:rPr>
          <w:rFonts w:ascii="Tahoma" w:hAnsi="Tahoma" w:cs="B Nazanin" w:hint="cs"/>
          <w:b/>
          <w:bCs/>
          <w:color w:val="000000"/>
          <w:rtl/>
        </w:rPr>
        <w:t>11</w:t>
      </w:r>
      <w:r w:rsidR="004D000A" w:rsidRPr="00BE7C89">
        <w:rPr>
          <w:rFonts w:ascii="Tahoma" w:hAnsi="Tahoma" w:cs="B Nazanin"/>
          <w:b/>
          <w:bCs/>
          <w:color w:val="000000"/>
          <w:rtl/>
        </w:rPr>
        <w:t>- باتوجه به آیات 4 تا 6 سوره محمد (ص) کدام گزینه صحیح است ؟</w:t>
      </w:r>
    </w:p>
    <w:p w14:paraId="7EC3764E" w14:textId="432DA86D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الف)باید از همان ابتدا به فکر اسیر گرفتن در جنگ بود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</w:t>
      </w:r>
      <w:r w:rsidR="00BE7C89">
        <w:rPr>
          <w:rFonts w:ascii="Calibri" w:hAnsi="Calibri" w:cs="Calibri"/>
          <w:b/>
          <w:bCs/>
          <w:color w:val="000000"/>
        </w:rPr>
        <w:t xml:space="preserve">    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باید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شرایطی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گردن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کافر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را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زد</w:t>
      </w:r>
    </w:p>
    <w:p w14:paraId="451009EC" w14:textId="49A34885" w:rsidR="00BA41C8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ج) فقط در میدان جنگ با هر کافری روبه رو شدید گردنش را بزنید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اسیر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گرفتن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جنگ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نباید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صورت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گیرد</w:t>
      </w:r>
      <w:r w:rsidRPr="00BE7C89">
        <w:rPr>
          <w:rFonts w:ascii="Tahoma" w:hAnsi="Tahoma" w:cs="B Nazanin"/>
          <w:b/>
          <w:bCs/>
          <w:color w:val="000000"/>
          <w:rtl/>
        </w:rPr>
        <w:t>.</w:t>
      </w:r>
    </w:p>
    <w:p w14:paraId="135979E1" w14:textId="5802CDFB" w:rsidR="00BA41C8" w:rsidRPr="00BE7C89" w:rsidRDefault="004D000A" w:rsidP="00BE7C89">
      <w:pPr>
        <w:pStyle w:val="NormalWeb"/>
        <w:shd w:val="clear" w:color="auto" w:fill="FFFFFF"/>
        <w:bidi/>
        <w:spacing w:before="0" w:beforeAutospacing="0" w:after="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 w:hint="cs"/>
          <w:b/>
          <w:bCs/>
          <w:color w:val="000000"/>
          <w:rtl/>
        </w:rPr>
        <w:t>12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>- در آیه 15 ((و سُقُوا ماءً حمیماً فقطع امعا ءَ هم )) کلمه</w:t>
      </w:r>
      <w:r w:rsidR="00BA41C8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="00BA41C8" w:rsidRPr="00BE7C89">
        <w:rPr>
          <w:rFonts w:ascii="Tahoma" w:hAnsi="Tahoma" w:cs="B Nazanin"/>
          <w:b/>
          <w:bCs/>
          <w:color w:val="000000"/>
          <w:u w:val="single"/>
          <w:rtl/>
        </w:rPr>
        <w:t>سُقُوا</w:t>
      </w:r>
      <w:r w:rsidR="00BA41C8"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به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چه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معناست</w:t>
      </w:r>
      <w:r w:rsidR="00BA41C8"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="00BA41C8" w:rsidRPr="00BE7C89">
        <w:rPr>
          <w:rFonts w:ascii="Tahoma" w:hAnsi="Tahoma" w:cs="B Nazanin" w:hint="cs"/>
          <w:b/>
          <w:bCs/>
          <w:color w:val="000000"/>
          <w:rtl/>
        </w:rPr>
        <w:t>؟</w:t>
      </w:r>
    </w:p>
    <w:p w14:paraId="6AA569BA" w14:textId="77777777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الف)نوشیدند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نوشانده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شوند</w:t>
      </w:r>
      <w:r w:rsidRPr="00BE7C89">
        <w:rPr>
          <w:rFonts w:ascii="Calibri" w:hAnsi="Calibri" w:cs="Calibri" w:hint="cs"/>
          <w:b/>
          <w:bCs/>
          <w:color w:val="000000"/>
          <w:rtl/>
        </w:rPr>
        <w:t>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خواهند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نوشید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>)</w:t>
      </w:r>
      <w:r w:rsidRPr="00BE7C89">
        <w:rPr>
          <w:rFonts w:ascii="Tahoma" w:hAnsi="Tahoma" w:cs="B Nazanin" w:hint="cs"/>
          <w:b/>
          <w:bCs/>
          <w:color w:val="000000"/>
          <w:rtl/>
        </w:rPr>
        <w:t>بنوشید</w:t>
      </w:r>
    </w:p>
    <w:p w14:paraId="66D5FF3A" w14:textId="0D10055A" w:rsidR="00BA41C8" w:rsidRPr="00BE7C89" w:rsidRDefault="00BA41C8" w:rsidP="00BE7C89">
      <w:pPr>
        <w:pStyle w:val="NormalWeb"/>
        <w:shd w:val="clear" w:color="auto" w:fill="FFFFFF"/>
        <w:bidi/>
        <w:spacing w:before="0" w:beforeAutospacing="0" w:after="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1</w:t>
      </w:r>
      <w:r w:rsidR="004D000A" w:rsidRPr="00BE7C89">
        <w:rPr>
          <w:rFonts w:ascii="Tahoma" w:hAnsi="Tahoma" w:cs="B Nazanin" w:hint="cs"/>
          <w:b/>
          <w:bCs/>
          <w:color w:val="000000"/>
          <w:rtl/>
        </w:rPr>
        <w:t>3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- </w:t>
      </w:r>
      <w:r w:rsidR="004D000A" w:rsidRPr="00BE7C89">
        <w:rPr>
          <w:rFonts w:ascii="Tahoma" w:hAnsi="Tahoma" w:cs="B Nazanin"/>
          <w:b/>
          <w:bCs/>
          <w:color w:val="000000"/>
          <w:shd w:val="clear" w:color="auto" w:fill="FFFFFF"/>
        </w:rPr>
        <w:t> </w:t>
      </w:r>
      <w:r w:rsidR="004D000A" w:rsidRPr="00BE7C89">
        <w:rPr>
          <w:rFonts w:ascii="Tahoma" w:hAnsi="Tahoma" w:cs="B Nazanin"/>
          <w:b/>
          <w:bCs/>
          <w:color w:val="000000"/>
          <w:shd w:val="clear" w:color="auto" w:fill="FFFFFF"/>
          <w:rtl/>
        </w:rPr>
        <w:t>در آیه ((و الذین کفروا فتعسا ً و اضل اعمالهم ))</w:t>
      </w:r>
      <w:r w:rsidR="004D000A" w:rsidRPr="00BE7C89">
        <w:rPr>
          <w:rFonts w:ascii="Calibri" w:hAnsi="Calibri" w:cs="Calibri" w:hint="cs"/>
          <w:b/>
          <w:bCs/>
          <w:color w:val="000000"/>
          <w:u w:val="single"/>
          <w:shd w:val="clear" w:color="auto" w:fill="FFFFFF"/>
          <w:rtl/>
        </w:rPr>
        <w:t> </w:t>
      </w:r>
      <w:r w:rsidR="004D000A" w:rsidRPr="00BE7C89">
        <w:rPr>
          <w:rFonts w:ascii="Tahoma" w:hAnsi="Tahoma" w:cs="B Nazanin" w:hint="cs"/>
          <w:b/>
          <w:bCs/>
          <w:color w:val="000000"/>
          <w:u w:val="single"/>
          <w:shd w:val="clear" w:color="auto" w:fill="FFFFFF"/>
          <w:rtl/>
        </w:rPr>
        <w:t>تعس</w:t>
      </w:r>
      <w:r w:rsidR="004D000A" w:rsidRPr="00BE7C89">
        <w:rPr>
          <w:rFonts w:ascii="Calibri" w:hAnsi="Calibri" w:cs="Calibri" w:hint="cs"/>
          <w:b/>
          <w:bCs/>
          <w:color w:val="000000"/>
          <w:u w:val="single"/>
          <w:shd w:val="clear" w:color="auto" w:fill="FFFFFF"/>
          <w:rtl/>
        </w:rPr>
        <w:t> </w:t>
      </w:r>
      <w:r w:rsidR="004D000A" w:rsidRPr="00BE7C89">
        <w:rPr>
          <w:rFonts w:ascii="Tahoma" w:hAnsi="Tahoma" w:cs="B Nazanin"/>
          <w:b/>
          <w:bCs/>
          <w:color w:val="000000"/>
          <w:shd w:val="clear" w:color="auto" w:fill="FFFFFF"/>
          <w:rtl/>
        </w:rPr>
        <w:t>به چه معناست ؟</w:t>
      </w:r>
    </w:p>
    <w:p w14:paraId="3AAD3B2C" w14:textId="71C51396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 w:right="-27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 پشت کردن به حق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شرک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گمراهی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لغزش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هلاکت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سختی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دشمنی</w:t>
      </w:r>
    </w:p>
    <w:p w14:paraId="36634F75" w14:textId="77777777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شده است .</w:t>
      </w:r>
    </w:p>
    <w:p w14:paraId="1AEBF9B2" w14:textId="2A7C9E4F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1</w:t>
      </w:r>
      <w:r w:rsidRPr="00BE7C89">
        <w:rPr>
          <w:rFonts w:ascii="Tahoma" w:hAnsi="Tahoma" w:cs="B Nazanin" w:hint="cs"/>
          <w:b/>
          <w:bCs/>
          <w:color w:val="000000"/>
          <w:rtl/>
        </w:rPr>
        <w:t>4</w:t>
      </w:r>
      <w:r w:rsidRPr="00BE7C89">
        <w:rPr>
          <w:rFonts w:ascii="Tahoma" w:hAnsi="Tahoma" w:cs="B Nazanin"/>
          <w:b/>
          <w:bCs/>
          <w:color w:val="000000"/>
          <w:rtl/>
        </w:rPr>
        <w:t>- در سوره محمد (ص) راه شناختن منافقان چگونه بیان شده است ؟</w:t>
      </w:r>
    </w:p>
    <w:p w14:paraId="308D4380" w14:textId="72FD9C1D" w:rsidR="004D000A" w:rsidRPr="00BE7C89" w:rsidRDefault="004D000A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الف) از قیافه شان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لحن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گفتارشان</w:t>
      </w:r>
      <w:r w:rsidRPr="00BE7C89">
        <w:rPr>
          <w:rFonts w:ascii="Calibri" w:hAnsi="Calibri" w:cs="Calibri" w:hint="cs"/>
          <w:b/>
          <w:bCs/>
          <w:color w:val="000000"/>
          <w:rtl/>
        </w:rPr>
        <w:t> 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  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ج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اعمالشان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از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بغضشان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نسبت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مومنان</w:t>
      </w:r>
    </w:p>
    <w:p w14:paraId="523B9D0A" w14:textId="58AF60B9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>1</w:t>
      </w:r>
      <w:r w:rsidR="004D000A" w:rsidRPr="00BE7C89">
        <w:rPr>
          <w:rFonts w:ascii="Tahoma" w:hAnsi="Tahoma" w:cs="B Nazanin" w:hint="cs"/>
          <w:b/>
          <w:bCs/>
          <w:color w:val="000000"/>
          <w:rtl/>
        </w:rPr>
        <w:t>5</w:t>
      </w:r>
      <w:r w:rsidRPr="00BE7C89">
        <w:rPr>
          <w:rFonts w:ascii="Tahoma" w:hAnsi="Tahoma" w:cs="B Nazanin"/>
          <w:b/>
          <w:bCs/>
          <w:color w:val="000000"/>
          <w:rtl/>
        </w:rPr>
        <w:t>- در کدام آیه از سوره محمد (ص) خداوند کافران را لعنت نموده است؟ در این آیه کافران چگونه توصیف شده اند؟</w:t>
      </w:r>
    </w:p>
    <w:p w14:paraId="5404713B" w14:textId="7B8F565B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 xml:space="preserve">الف) آیه 23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گوششان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چشمانشان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کور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شده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است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.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ب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آیه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24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چشمانشان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کور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بر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قلبشان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مهر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زده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شده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</w:p>
    <w:p w14:paraId="46A667E9" w14:textId="278F1529" w:rsidR="00BA41C8" w:rsidRPr="00BE7C89" w:rsidRDefault="00BA41C8" w:rsidP="00BE7C89">
      <w:pPr>
        <w:pStyle w:val="NormalWeb"/>
        <w:shd w:val="clear" w:color="auto" w:fill="FFFFFF"/>
        <w:bidi/>
        <w:spacing w:before="240" w:beforeAutospacing="0" w:after="240" w:afterAutospacing="0"/>
        <w:ind w:left="-360"/>
        <w:rPr>
          <w:rFonts w:ascii="Tahoma" w:hAnsi="Tahoma" w:cs="B Nazanin"/>
          <w:b/>
          <w:bCs/>
          <w:color w:val="000000"/>
          <w:rtl/>
        </w:rPr>
      </w:pPr>
      <w:r w:rsidRPr="00BE7C89">
        <w:rPr>
          <w:rFonts w:ascii="Tahoma" w:hAnsi="Tahoma" w:cs="B Nazanin"/>
          <w:b/>
          <w:bCs/>
          <w:color w:val="000000"/>
          <w:rtl/>
        </w:rPr>
        <w:t xml:space="preserve">ج) آیه 23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قرآن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تدبر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نمی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کنند و دلهایشان قفل شده است .</w:t>
      </w:r>
      <w:r w:rsidRPr="00BE7C89">
        <w:rPr>
          <w:rFonts w:ascii="Calibri" w:hAnsi="Calibri" w:cs="Calibri" w:hint="cs"/>
          <w:b/>
          <w:bCs/>
          <w:color w:val="000000"/>
          <w:rtl/>
        </w:rPr>
        <w:t> 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Calibri" w:hAnsi="Calibri" w:cs="Calibri" w:hint="cs"/>
          <w:b/>
          <w:bCs/>
          <w:color w:val="000000"/>
          <w:rtl/>
        </w:rPr>
        <w:t>     </w:t>
      </w:r>
      <w:r w:rsidRPr="00BE7C89">
        <w:rPr>
          <w:rFonts w:ascii="Tahoma" w:hAnsi="Tahoma" w:cs="B Nazanin" w:hint="cs"/>
          <w:b/>
          <w:bCs/>
          <w:color w:val="000000"/>
          <w:rtl/>
        </w:rPr>
        <w:t>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) </w:t>
      </w:r>
      <w:r w:rsidRPr="00BE7C89">
        <w:rPr>
          <w:rFonts w:ascii="Tahoma" w:hAnsi="Tahoma" w:cs="B Nazanin" w:hint="cs"/>
          <w:b/>
          <w:bCs/>
          <w:color w:val="000000"/>
          <w:rtl/>
        </w:rPr>
        <w:t>آیه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24 </w:t>
      </w:r>
      <w:r w:rsidRPr="00BE7C89">
        <w:rPr>
          <w:rFonts w:ascii="Arial" w:hAnsi="Arial" w:cs="Arial" w:hint="cs"/>
          <w:b/>
          <w:bCs/>
          <w:color w:val="000000"/>
          <w:rtl/>
        </w:rPr>
        <w:t>–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در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زمین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فساد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می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کنند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و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دلهایشان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  <w:r w:rsidRPr="00BE7C89">
        <w:rPr>
          <w:rFonts w:ascii="Tahoma" w:hAnsi="Tahoma" w:cs="B Nazanin" w:hint="cs"/>
          <w:b/>
          <w:bCs/>
          <w:color w:val="000000"/>
          <w:rtl/>
        </w:rPr>
        <w:t>قفل</w:t>
      </w:r>
      <w:r w:rsidRPr="00BE7C89">
        <w:rPr>
          <w:rFonts w:ascii="Tahoma" w:hAnsi="Tahoma" w:cs="B Nazanin"/>
          <w:b/>
          <w:bCs/>
          <w:color w:val="000000"/>
          <w:rtl/>
        </w:rPr>
        <w:t xml:space="preserve"> </w:t>
      </w:r>
    </w:p>
    <w:sectPr w:rsidR="00BA41C8" w:rsidRPr="00BE7C89" w:rsidSect="00BE7C89">
      <w:pgSz w:w="12240" w:h="15840"/>
      <w:pgMar w:top="1080" w:right="1440" w:bottom="1440" w:left="81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1C8"/>
    <w:rsid w:val="002253F8"/>
    <w:rsid w:val="002B7332"/>
    <w:rsid w:val="003712AA"/>
    <w:rsid w:val="004D000A"/>
    <w:rsid w:val="0051010C"/>
    <w:rsid w:val="00651AAC"/>
    <w:rsid w:val="00733223"/>
    <w:rsid w:val="008F43C4"/>
    <w:rsid w:val="00921DB6"/>
    <w:rsid w:val="00973F72"/>
    <w:rsid w:val="009A77DF"/>
    <w:rsid w:val="00BA41C8"/>
    <w:rsid w:val="00BE7C89"/>
    <w:rsid w:val="00BF2742"/>
    <w:rsid w:val="00CE4C47"/>
    <w:rsid w:val="00D3113E"/>
    <w:rsid w:val="00F1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84395"/>
  <w15:chartTrackingRefBased/>
  <w15:docId w15:val="{888698B8-533C-4253-9183-A3BBFE36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4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21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mahnaz normohammadi</dc:creator>
  <cp:keywords/>
  <dc:description/>
  <cp:lastModifiedBy>Bahare arab</cp:lastModifiedBy>
  <cp:revision>2</cp:revision>
  <dcterms:created xsi:type="dcterms:W3CDTF">2024-09-17T06:08:00Z</dcterms:created>
  <dcterms:modified xsi:type="dcterms:W3CDTF">2024-09-17T06:08:00Z</dcterms:modified>
</cp:coreProperties>
</file>